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DC1D" w14:textId="230312F4" w:rsidR="000F301C" w:rsidRDefault="000F301C" w:rsidP="000F301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F301C">
        <w:rPr>
          <w:color w:val="000000"/>
          <w:sz w:val="28"/>
          <w:szCs w:val="28"/>
        </w:rPr>
        <w:t xml:space="preserve">В администрации Юго-Северного сельского поселения ведется работа, с обращениями граждан руководствуясь Федеральным Законом № 59-ФЗ </w:t>
      </w:r>
      <w:r w:rsidR="00F27739">
        <w:rPr>
          <w:color w:val="000000"/>
          <w:sz w:val="28"/>
          <w:szCs w:val="28"/>
        </w:rPr>
        <w:t xml:space="preserve">                 </w:t>
      </w:r>
      <w:r w:rsidRPr="000F301C">
        <w:rPr>
          <w:color w:val="000000"/>
          <w:sz w:val="28"/>
          <w:szCs w:val="28"/>
        </w:rPr>
        <w:t>от 2 мая 2006 года «О порядке рассмотрения обращений граждан Российской Федерации», Законом Краснодарского края № 1270 -КЗ от 28 июня 2007 года «О дополнительных гарантиях реализации права граждан на обращение в Краснодарском крае» и постановления администрации Юго-Северного сельского поселения Тихорецкого района от 05 мая 2014 года «Об утверждении Порядка работы с обращениями граждан в администрации Юго-Северного сельского поселения Тихорецкого района».</w:t>
      </w:r>
    </w:p>
    <w:p w14:paraId="3AB64AF9" w14:textId="30708158" w:rsidR="000F301C" w:rsidRDefault="000F301C" w:rsidP="000F301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F301C">
        <w:rPr>
          <w:color w:val="000000"/>
          <w:sz w:val="28"/>
          <w:szCs w:val="28"/>
        </w:rPr>
        <w:t>В здании администрации Юго-Северного сельского поселения Тихорецкого района</w:t>
      </w:r>
      <w:r w:rsidR="00D56C2B">
        <w:rPr>
          <w:color w:val="000000"/>
          <w:sz w:val="28"/>
          <w:szCs w:val="28"/>
        </w:rPr>
        <w:t>, расположенной по адресу: Тихорецкий район, ст. Юго-Северная, ул. Северная, 69,</w:t>
      </w:r>
      <w:r w:rsidRPr="000F301C">
        <w:rPr>
          <w:color w:val="000000"/>
          <w:sz w:val="28"/>
          <w:szCs w:val="28"/>
        </w:rPr>
        <w:t xml:space="preserve"> размещен информационный стенд с графиком приема граждан главой поселения, специалистами администрации, текстами нормативных правовых актов по порядку рассмотрения обращений граждан.</w:t>
      </w:r>
    </w:p>
    <w:p w14:paraId="5B26E20C" w14:textId="25A94A8F" w:rsidR="000F301C" w:rsidRPr="000B2D9D" w:rsidRDefault="00223541" w:rsidP="000B2D9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0F301C" w:rsidRPr="000F301C">
        <w:rPr>
          <w:color w:val="000000"/>
          <w:sz w:val="28"/>
          <w:szCs w:val="28"/>
        </w:rPr>
        <w:t>фициальн</w:t>
      </w:r>
      <w:r>
        <w:rPr>
          <w:color w:val="000000"/>
          <w:sz w:val="28"/>
          <w:szCs w:val="28"/>
        </w:rPr>
        <w:t>ый интернет-</w:t>
      </w:r>
      <w:r w:rsidR="000F301C" w:rsidRPr="000F301C">
        <w:rPr>
          <w:color w:val="000000"/>
          <w:sz w:val="28"/>
          <w:szCs w:val="28"/>
        </w:rPr>
        <w:t xml:space="preserve">сайт администрации Юго-Северного сельского поселения </w:t>
      </w:r>
      <w:r>
        <w:rPr>
          <w:color w:val="000000"/>
          <w:sz w:val="28"/>
          <w:szCs w:val="28"/>
        </w:rPr>
        <w:t>содержит</w:t>
      </w:r>
      <w:r w:rsidR="000F301C" w:rsidRPr="000F301C">
        <w:rPr>
          <w:color w:val="000000"/>
          <w:sz w:val="28"/>
          <w:szCs w:val="28"/>
        </w:rPr>
        <w:t xml:space="preserve"> раздел «Обращения </w:t>
      </w:r>
      <w:proofErr w:type="gramStart"/>
      <w:r w:rsidR="00D56C2B" w:rsidRPr="000F301C">
        <w:rPr>
          <w:color w:val="000000"/>
          <w:sz w:val="28"/>
          <w:szCs w:val="28"/>
        </w:rPr>
        <w:t xml:space="preserve">граждан»  </w:t>
      </w:r>
      <w:r w:rsidR="000B2D9D">
        <w:rPr>
          <w:color w:val="000000"/>
          <w:sz w:val="28"/>
          <w:szCs w:val="28"/>
        </w:rPr>
        <w:t xml:space="preserve"> </w:t>
      </w:r>
      <w:proofErr w:type="gramEnd"/>
      <w:r w:rsidR="000B2D9D">
        <w:rPr>
          <w:color w:val="000000"/>
          <w:sz w:val="28"/>
          <w:szCs w:val="28"/>
        </w:rPr>
        <w:t xml:space="preserve">                                                                  </w:t>
      </w:r>
      <w:r>
        <w:rPr>
          <w:color w:val="000000"/>
          <w:sz w:val="28"/>
          <w:szCs w:val="28"/>
        </w:rPr>
        <w:t>(</w:t>
      </w:r>
      <w:proofErr w:type="spellStart"/>
      <w:r w:rsidR="000F301C" w:rsidRPr="00595A61">
        <w:rPr>
          <w:color w:val="000000"/>
          <w:sz w:val="28"/>
          <w:szCs w:val="28"/>
          <w:lang w:val="en-US"/>
        </w:rPr>
        <w:t>ugo</w:t>
      </w:r>
      <w:proofErr w:type="spellEnd"/>
      <w:r w:rsidR="000F301C" w:rsidRPr="000B2D9D">
        <w:rPr>
          <w:color w:val="000000"/>
          <w:sz w:val="28"/>
          <w:szCs w:val="28"/>
        </w:rPr>
        <w:t>-</w:t>
      </w:r>
      <w:proofErr w:type="spellStart"/>
      <w:r w:rsidR="000F301C" w:rsidRPr="00595A61">
        <w:rPr>
          <w:color w:val="000000"/>
          <w:sz w:val="28"/>
          <w:szCs w:val="28"/>
          <w:lang w:val="en-US"/>
        </w:rPr>
        <w:t>severnoe</w:t>
      </w:r>
      <w:proofErr w:type="spellEnd"/>
      <w:r w:rsidR="000F301C" w:rsidRPr="000B2D9D">
        <w:rPr>
          <w:color w:val="000000"/>
          <w:sz w:val="28"/>
          <w:szCs w:val="28"/>
        </w:rPr>
        <w:t>.</w:t>
      </w:r>
      <w:proofErr w:type="spellStart"/>
      <w:r w:rsidR="000F301C" w:rsidRPr="00595A61">
        <w:rPr>
          <w:color w:val="000000"/>
          <w:sz w:val="28"/>
          <w:szCs w:val="28"/>
          <w:lang w:val="en-US"/>
        </w:rPr>
        <w:t>ru</w:t>
      </w:r>
      <w:proofErr w:type="spellEnd"/>
      <w:r w:rsidR="000F301C" w:rsidRPr="000B2D9D">
        <w:rPr>
          <w:color w:val="000000"/>
          <w:sz w:val="28"/>
          <w:szCs w:val="28"/>
        </w:rPr>
        <w:t>/</w:t>
      </w:r>
      <w:proofErr w:type="spellStart"/>
      <w:r w:rsidR="000F301C" w:rsidRPr="00595A61">
        <w:rPr>
          <w:color w:val="000000"/>
          <w:sz w:val="28"/>
          <w:szCs w:val="28"/>
          <w:lang w:val="en-US"/>
        </w:rPr>
        <w:t>administratsiya</w:t>
      </w:r>
      <w:proofErr w:type="spellEnd"/>
      <w:r w:rsidR="000F301C" w:rsidRPr="000B2D9D">
        <w:rPr>
          <w:color w:val="000000"/>
          <w:sz w:val="28"/>
          <w:szCs w:val="28"/>
        </w:rPr>
        <w:t>/</w:t>
      </w:r>
      <w:proofErr w:type="spellStart"/>
      <w:r w:rsidR="000F301C" w:rsidRPr="00595A61">
        <w:rPr>
          <w:color w:val="000000"/>
          <w:sz w:val="28"/>
          <w:szCs w:val="28"/>
          <w:lang w:val="en-US"/>
        </w:rPr>
        <w:t>priem</w:t>
      </w:r>
      <w:proofErr w:type="spellEnd"/>
      <w:r w:rsidR="000F301C" w:rsidRPr="000B2D9D">
        <w:rPr>
          <w:color w:val="000000"/>
          <w:sz w:val="28"/>
          <w:szCs w:val="28"/>
        </w:rPr>
        <w:t>-</w:t>
      </w:r>
      <w:proofErr w:type="spellStart"/>
      <w:r w:rsidR="000F301C" w:rsidRPr="00595A61">
        <w:rPr>
          <w:color w:val="000000"/>
          <w:sz w:val="28"/>
          <w:szCs w:val="28"/>
          <w:lang w:val="en-US"/>
        </w:rPr>
        <w:t>grazhdan</w:t>
      </w:r>
      <w:proofErr w:type="spellEnd"/>
      <w:r w:rsidR="000F301C" w:rsidRPr="000B2D9D">
        <w:rPr>
          <w:color w:val="000000"/>
          <w:sz w:val="28"/>
          <w:szCs w:val="28"/>
        </w:rPr>
        <w:t>.</w:t>
      </w:r>
      <w:r w:rsidR="000F301C" w:rsidRPr="00595A61">
        <w:rPr>
          <w:color w:val="000000"/>
          <w:sz w:val="28"/>
          <w:szCs w:val="28"/>
          <w:lang w:val="en-US"/>
        </w:rPr>
        <w:t>html</w:t>
      </w:r>
      <w:r>
        <w:rPr>
          <w:color w:val="000000"/>
          <w:sz w:val="28"/>
          <w:szCs w:val="28"/>
        </w:rPr>
        <w:t>) в котором размещены нормативные правовые акты, регламентирующие работу с обращениями граждан и обеспечение к доступу граждан к информации о деятельности органа местного самоуправления, в действующей редакции</w:t>
      </w:r>
      <w:r w:rsidR="00D56C2B">
        <w:rPr>
          <w:color w:val="000000"/>
          <w:sz w:val="28"/>
          <w:szCs w:val="28"/>
        </w:rPr>
        <w:t>, работает интернет-приемная</w:t>
      </w:r>
      <w:r w:rsidR="000F301C" w:rsidRPr="000B2D9D">
        <w:rPr>
          <w:color w:val="000000"/>
          <w:sz w:val="28"/>
          <w:szCs w:val="28"/>
        </w:rPr>
        <w:t>.</w:t>
      </w:r>
    </w:p>
    <w:p w14:paraId="245C37B9" w14:textId="71865280" w:rsidR="00223541" w:rsidRDefault="00223541" w:rsidP="0022354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86D5A" w:rsidRPr="00586D5A">
        <w:rPr>
          <w:color w:val="000000"/>
          <w:sz w:val="28"/>
          <w:szCs w:val="28"/>
        </w:rPr>
        <w:t xml:space="preserve"> </w:t>
      </w:r>
      <w:r w:rsidR="00586D5A">
        <w:rPr>
          <w:color w:val="000000"/>
          <w:sz w:val="28"/>
          <w:szCs w:val="28"/>
        </w:rPr>
        <w:t xml:space="preserve">третьем </w:t>
      </w:r>
      <w:r w:rsidR="003B007F" w:rsidRPr="000F301C">
        <w:rPr>
          <w:color w:val="000000"/>
          <w:sz w:val="28"/>
          <w:szCs w:val="28"/>
        </w:rPr>
        <w:t>квартале 20</w:t>
      </w:r>
      <w:r w:rsidR="003B007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 w:rsidR="003B007F" w:rsidRPr="000F301C">
        <w:rPr>
          <w:color w:val="000000"/>
          <w:sz w:val="28"/>
          <w:szCs w:val="28"/>
        </w:rPr>
        <w:t xml:space="preserve"> года </w:t>
      </w:r>
      <w:r w:rsidRPr="000F301C">
        <w:rPr>
          <w:color w:val="000000"/>
          <w:sz w:val="28"/>
          <w:szCs w:val="28"/>
        </w:rPr>
        <w:t>обращений через интернет – приемную сайта поступало</w:t>
      </w:r>
      <w:r w:rsidR="00586D5A">
        <w:rPr>
          <w:color w:val="000000"/>
          <w:sz w:val="28"/>
          <w:szCs w:val="28"/>
        </w:rPr>
        <w:t xml:space="preserve"> 2 обращения</w:t>
      </w:r>
      <w:r w:rsidRPr="000F301C">
        <w:rPr>
          <w:color w:val="000000"/>
          <w:sz w:val="28"/>
          <w:szCs w:val="28"/>
        </w:rPr>
        <w:t>.</w:t>
      </w:r>
    </w:p>
    <w:p w14:paraId="3B7FF519" w14:textId="4490AB1B" w:rsidR="003B007F" w:rsidRDefault="003B007F" w:rsidP="003B007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F301C">
        <w:rPr>
          <w:color w:val="000000"/>
          <w:sz w:val="28"/>
          <w:szCs w:val="28"/>
        </w:rPr>
        <w:t>Организована работа телефона «горячей линии»</w:t>
      </w:r>
      <w:r>
        <w:rPr>
          <w:color w:val="000000"/>
          <w:sz w:val="28"/>
          <w:szCs w:val="28"/>
        </w:rPr>
        <w:t xml:space="preserve"> ежедневно, кроме выходных и праздничных дней согласно графику работы администрации. З</w:t>
      </w:r>
      <w:r w:rsidRPr="000F301C">
        <w:rPr>
          <w:color w:val="000000"/>
          <w:sz w:val="28"/>
          <w:szCs w:val="28"/>
        </w:rPr>
        <w:t xml:space="preserve">а отчетный период </w:t>
      </w:r>
      <w:r w:rsidRPr="00133D7A">
        <w:rPr>
          <w:color w:val="000000"/>
          <w:sz w:val="28"/>
          <w:szCs w:val="28"/>
        </w:rPr>
        <w:t xml:space="preserve">поступило </w:t>
      </w:r>
      <w:r w:rsidR="00223541">
        <w:rPr>
          <w:color w:val="000000"/>
          <w:sz w:val="28"/>
          <w:szCs w:val="28"/>
        </w:rPr>
        <w:t>2</w:t>
      </w:r>
      <w:r w:rsidRPr="000F301C">
        <w:rPr>
          <w:color w:val="000000"/>
          <w:sz w:val="28"/>
          <w:szCs w:val="28"/>
        </w:rPr>
        <w:t xml:space="preserve"> </w:t>
      </w:r>
      <w:r w:rsidR="00586D5A">
        <w:rPr>
          <w:color w:val="000000"/>
          <w:sz w:val="28"/>
          <w:szCs w:val="28"/>
        </w:rPr>
        <w:t>сооб</w:t>
      </w:r>
      <w:r w:rsidRPr="000F301C">
        <w:rPr>
          <w:color w:val="000000"/>
          <w:sz w:val="28"/>
          <w:szCs w:val="28"/>
        </w:rPr>
        <w:t>щен</w:t>
      </w:r>
      <w:r>
        <w:rPr>
          <w:color w:val="000000"/>
          <w:sz w:val="28"/>
          <w:szCs w:val="28"/>
        </w:rPr>
        <w:t>и</w:t>
      </w:r>
      <w:r w:rsidR="00223541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, ответы на данные </w:t>
      </w:r>
      <w:r w:rsidR="00586D5A">
        <w:rPr>
          <w:color w:val="000000"/>
          <w:sz w:val="28"/>
          <w:szCs w:val="28"/>
        </w:rPr>
        <w:t>сооб</w:t>
      </w:r>
      <w:r>
        <w:rPr>
          <w:color w:val="000000"/>
          <w:sz w:val="28"/>
          <w:szCs w:val="28"/>
        </w:rPr>
        <w:t>щения были разъяснены заявителям в ходе телефонного разговора</w:t>
      </w:r>
      <w:r w:rsidRPr="000F301C">
        <w:rPr>
          <w:color w:val="000000"/>
          <w:sz w:val="28"/>
          <w:szCs w:val="28"/>
        </w:rPr>
        <w:t>.</w:t>
      </w:r>
    </w:p>
    <w:p w14:paraId="36EA9726" w14:textId="77777777" w:rsidR="003B007F" w:rsidRDefault="003B007F" w:rsidP="003B007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F301C">
        <w:rPr>
          <w:color w:val="000000"/>
          <w:sz w:val="28"/>
          <w:szCs w:val="28"/>
        </w:rPr>
        <w:t xml:space="preserve">В соответствии с утвержденным графиком в администрации </w:t>
      </w:r>
      <w:r>
        <w:rPr>
          <w:color w:val="000000"/>
          <w:sz w:val="28"/>
          <w:szCs w:val="28"/>
        </w:rPr>
        <w:t xml:space="preserve">                      </w:t>
      </w:r>
      <w:r w:rsidRPr="000F301C">
        <w:rPr>
          <w:color w:val="000000"/>
          <w:sz w:val="28"/>
          <w:szCs w:val="28"/>
        </w:rPr>
        <w:t xml:space="preserve">Юго-Северного сельского поселения </w:t>
      </w:r>
      <w:r>
        <w:rPr>
          <w:color w:val="000000"/>
          <w:sz w:val="28"/>
          <w:szCs w:val="28"/>
        </w:rPr>
        <w:t xml:space="preserve">Тихорецкого района </w:t>
      </w:r>
      <w:r w:rsidRPr="000F301C">
        <w:rPr>
          <w:color w:val="000000"/>
          <w:sz w:val="28"/>
          <w:szCs w:val="28"/>
        </w:rPr>
        <w:t xml:space="preserve">ведется личный прием граждан. </w:t>
      </w:r>
    </w:p>
    <w:p w14:paraId="2A915538" w14:textId="428488F1" w:rsidR="003B007F" w:rsidRDefault="003B007F" w:rsidP="003B007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письменных обращений, поступивших в администрацию сельского поселения – </w:t>
      </w:r>
      <w:r w:rsidR="00586D5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, обращения рассмотрены </w:t>
      </w:r>
      <w:proofErr w:type="spellStart"/>
      <w:r>
        <w:rPr>
          <w:color w:val="000000"/>
          <w:sz w:val="28"/>
          <w:szCs w:val="28"/>
        </w:rPr>
        <w:t>комиссионно</w:t>
      </w:r>
      <w:proofErr w:type="spellEnd"/>
      <w:r>
        <w:rPr>
          <w:color w:val="000000"/>
          <w:sz w:val="28"/>
          <w:szCs w:val="28"/>
        </w:rPr>
        <w:t xml:space="preserve">, с выездом на место и с участием заявителей. Одно обращение </w:t>
      </w:r>
      <w:r w:rsidR="00223541">
        <w:rPr>
          <w:color w:val="000000"/>
          <w:sz w:val="28"/>
          <w:szCs w:val="28"/>
        </w:rPr>
        <w:t>находится в работе</w:t>
      </w:r>
      <w:r>
        <w:rPr>
          <w:color w:val="000000"/>
          <w:sz w:val="28"/>
          <w:szCs w:val="28"/>
        </w:rPr>
        <w:t>.</w:t>
      </w:r>
    </w:p>
    <w:p w14:paraId="247F05B6" w14:textId="033CC852" w:rsidR="003B007F" w:rsidRDefault="003B007F" w:rsidP="003B007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отчетный период</w:t>
      </w:r>
      <w:r w:rsidRPr="000F301C">
        <w:rPr>
          <w:color w:val="000000"/>
          <w:sz w:val="28"/>
          <w:szCs w:val="28"/>
        </w:rPr>
        <w:t xml:space="preserve"> в администрацию Юго-Северного сельского поселения обращений по фактам коррупции не поступало.</w:t>
      </w:r>
    </w:p>
    <w:p w14:paraId="4CFCDDA6" w14:textId="77777777" w:rsidR="00223541" w:rsidRPr="00223541" w:rsidRDefault="00223541" w:rsidP="002235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541">
        <w:rPr>
          <w:rFonts w:ascii="Times New Roman" w:hAnsi="Times New Roman" w:cs="Times New Roman"/>
          <w:sz w:val="28"/>
          <w:szCs w:val="28"/>
        </w:rPr>
        <w:t>Систематизация и учет обращений граждан осуществляется в СЭД «обращения граждан». В соответствии с Методическими рекомендациями Управления президента РФ по работе с обращениями граждан и организаций при регистрации обращений определяется вид обращения, используется Общероссийский тематический классификатор, информация о результатах рассмотрения обращений и принятых по ним мерам автоматически выгружается на портал ССТУ.РФ.</w:t>
      </w:r>
    </w:p>
    <w:p w14:paraId="712B7777" w14:textId="77777777" w:rsidR="0049076C" w:rsidRDefault="0049076C"/>
    <w:sectPr w:rsidR="0049076C" w:rsidSect="00595A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B8"/>
    <w:rsid w:val="000A10F3"/>
    <w:rsid w:val="000B2D9D"/>
    <w:rsid w:val="000F301C"/>
    <w:rsid w:val="00124A9D"/>
    <w:rsid w:val="00133D7A"/>
    <w:rsid w:val="00223541"/>
    <w:rsid w:val="003B007F"/>
    <w:rsid w:val="0049076C"/>
    <w:rsid w:val="00585E7F"/>
    <w:rsid w:val="00586D5A"/>
    <w:rsid w:val="00595A61"/>
    <w:rsid w:val="006151DF"/>
    <w:rsid w:val="00657308"/>
    <w:rsid w:val="00692FCD"/>
    <w:rsid w:val="007946E3"/>
    <w:rsid w:val="009244B8"/>
    <w:rsid w:val="00D056A2"/>
    <w:rsid w:val="00D56C2B"/>
    <w:rsid w:val="00DD176D"/>
    <w:rsid w:val="00F27739"/>
    <w:rsid w:val="00FB452E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45D3"/>
  <w15:chartTrackingRefBased/>
  <w15:docId w15:val="{719C74DC-70C0-4301-BC3B-503090DD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2021-10-30T10:10:00Z</dcterms:created>
  <dcterms:modified xsi:type="dcterms:W3CDTF">2021-10-30T10:10:00Z</dcterms:modified>
</cp:coreProperties>
</file>