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6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6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18.03.2025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eastAsia="Calibri" w:cs="Arial" w:ascii="Montserrat" w:hAnsi="Montserrat" w:cstheme="minorBidi" w:eastAsiaTheme="minorHAnsi"/>
          <w:sz w:val="28"/>
          <w:szCs w:val="28"/>
          <w:lang w:eastAsia="en-US"/>
        </w:rPr>
        <w:t>Какие риски связаны с неофициальным трудоустройством?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Официальное трудоустройство играет ключевую роль в обеспечении достойной страховой пенсии по старости, социальных выплат и различных пособий. Работники, получающие зарплату «в конверте», теряют возможность получать оплату больничных листов, декретные выплаты, единое пособие на детей и другие социальные выплаты.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Некоторые недобросовестные работодатели пытаются сэкономить на страховых взносах, выплачивая сотрудникам лишь минимальный оклад. Это лишает работников законных социальных гарантий. Ответственные компании, напротив, обеспечивают официальное оформление сотрудников.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При получении «серой» зарплаты работник получает официальную выплату в минимальном размере, что ведет к формированию будущей страховой пенсии исходя из этой заниженной суммы. В случае же работы без официального оформления («черная схема») человек вообще остается без страхового стажа, а значит, не накапливает пенсионные права. В будущем такие работники смогут претендовать только на социальную пенсию, назначаемую на пять лет позже наступления пенсионного возраста и в размере, не превышающем прожиточный минимум.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Отделение Социального фонда России по Краснодарскому краю предупреждает, что неофициальное трудоусройство создает сложности при оформлении различных выплат. К примеру, чтобы получить единое пособие, семья должна иметь официальные доходы либо обосновать их отсутствие. Люди, работающие неофициально, не могут подтвердить свои доходы, что делает получение таких выплат невозможным.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eastAsia="Calibri" w:ascii="Montserrat" w:hAnsi="Montserrat" w:eastAsiaTheme="minorHAnsi"/>
        </w:rPr>
        <w:t>Размер будущих пенсии напрямую зависит от суммы страховых взносов, уплачиваемых работодателями в Отделение СФР по Краснодарскому краю. Каждый гражданин сегодня имеет возможность проверить своего работодателя через личный кабинет на портале госуслуг, где отображаются данные о стаже, суммах страховых взносов и количестве накопленных индивидуальных пенсионных коэффициентов.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 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</w:rPr>
      </w:pPr>
      <w:r>
        <w:rPr>
          <w:rFonts w:ascii="Montserrat" w:hAnsi="Montserrat"/>
          <w:b/>
          <w:color w:val="58595B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</w:rPr>
      </w:pPr>
      <w:r>
        <w:rPr>
          <w:rFonts w:ascii="Montserrat" w:hAnsi="Montserrat"/>
          <w:b/>
          <w:color w:val="58595B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sz w:val="16"/>
          <w:szCs w:val="16"/>
        </w:rPr>
      </w:pPr>
      <w:bookmarkStart w:id="0" w:name="_GoBack"/>
      <w:bookmarkEnd w:id="0"/>
      <w:r>
        <w:rPr>
          <w:rFonts w:ascii="Montserrat" w:hAnsi="Montserrat"/>
          <w:iCs/>
          <w:sz w:val="16"/>
          <w:szCs w:val="16"/>
        </w:rPr>
        <w:t xml:space="preserve"> </w:t>
      </w:r>
    </w:p>
    <w:sectPr>
      <w:headerReference w:type="default" r:id="rId5"/>
      <w:headerReference w:type="first" r:id="rId6"/>
      <w:footerReference w:type="even" r:id="rId7"/>
      <w:footerReference w:type="default" r:id="rId8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3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f6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31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31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31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31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31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31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31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31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22606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6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91440" bIns="9144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17.75pt;mso-wrap-style:square;v-text-anchor:top;mso-position-horizontal-relative:page;mso-position-vertical-relative:margin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36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2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f6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31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31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31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31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31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31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31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31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31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31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31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31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22606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6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91440" bIns="9144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17.75pt;mso-wrap-style:square;v-text-anchor:top;mso-position-horizontal-relative:page;mso-position-vertical-relative:margin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36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1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link w:val="21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link w:val="31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pPr>
      <w:keepNext w:val="true"/>
      <w:keepLines/>
      <w:spacing w:before="200" w:after="0"/>
      <w:outlineLvl w:val="3"/>
    </w:pPr>
    <w:rPr>
      <w:rFonts w:ascii="Cambria" w:hAnsi="Cambria" w:eastAsia="Arial" w:cs="Arial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Normal"/>
    <w:next w:val="Normal"/>
    <w:link w:val="61"/>
    <w:semiHidden/>
    <w:unhideWhenUsed/>
    <w:qFormat/>
    <w:pPr>
      <w:keepNext w:val="true"/>
      <w:keepLines/>
      <w:spacing w:before="200" w:after="0"/>
      <w:outlineLvl w:val="5"/>
    </w:pPr>
    <w:rPr>
      <w:rFonts w:ascii="Cambria" w:hAnsi="Cambria" w:eastAsia="Arial" w:cs="Arial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14">
    <w:name w:val="Интернет-ссылка"/>
    <w:uiPriority w:val="99"/>
    <w:rPr>
      <w:color w:val="0000FF"/>
      <w:u w:val="single"/>
    </w:rPr>
  </w:style>
  <w:style w:type="character" w:styleId="Style15">
    <w:name w:val="Выделение"/>
    <w:uiPriority w:val="20"/>
    <w:qFormat/>
    <w:rPr>
      <w:i/>
      <w:iCs/>
    </w:rPr>
  </w:style>
  <w:style w:type="character" w:styleId="Applestylespan" w:customStyle="1">
    <w:name w:val="apple-style-span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Style16">
    <w:name w:val="Посещённая гиперссылка"/>
    <w:rPr>
      <w:color w:val="800080"/>
      <w:u w:val="single"/>
    </w:rPr>
  </w:style>
  <w:style w:type="character" w:styleId="Style17" w:customStyle="1">
    <w:name w:val="Текст документа Знак"/>
    <w:link w:val="Style35"/>
    <w:qFormat/>
    <w:rPr>
      <w:rFonts w:eastAsia="Verdana"/>
      <w:color w:val="000000"/>
      <w:sz w:val="24"/>
      <w:szCs w:val="28"/>
      <w:lang w:bidi="ar-SA"/>
    </w:rPr>
  </w:style>
  <w:style w:type="character" w:styleId="Style18" w:customStyle="1">
    <w:name w:val="Текст Знак"/>
    <w:link w:val="PlainText"/>
    <w:qFormat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Pr/>
  </w:style>
  <w:style w:type="character" w:styleId="61" w:customStyle="1">
    <w:name w:val="Заголовок 6 Знак"/>
    <w:basedOn w:val="DefaultParagraphFont"/>
    <w:semiHidden/>
    <w:qFormat/>
    <w:rPr>
      <w:rFonts w:ascii="Cambria" w:hAnsi="Cambria" w:eastAsia="Arial" w:cs="Arial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Arial" w:cs="Arial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Pr>
      <w:b/>
    </w:rPr>
  </w:style>
  <w:style w:type="character" w:styleId="Xphmenubutton" w:customStyle="1">
    <w:name w:val="x-ph__menu__button"/>
    <w:basedOn w:val="DefaultParagraphFont"/>
    <w:qFormat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Markedcontent" w:customStyle="1">
    <w:name w:val="markedcontent"/>
    <w:basedOn w:val="DefaultParagraphFont"/>
    <w:qFormat/>
    <w:rPr/>
  </w:style>
  <w:style w:type="character" w:styleId="Matchingtexthighlight" w:customStyle="1">
    <w:name w:val="matching-text-highlight"/>
    <w:basedOn w:val="DefaultParagraphFont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before="0" w:after="120"/>
    </w:pPr>
    <w:rPr>
      <w:lang w:eastAsia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4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Style6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6">
    <w:name w:val="Footnote Text"/>
    <w:basedOn w:val="Normal"/>
    <w:link w:val="Style10"/>
    <w:uiPriority w:val="99"/>
    <w:semiHidden/>
    <w:unhideWhenUsed/>
    <w:pPr>
      <w:spacing w:before="0" w:after="40"/>
    </w:pPr>
    <w:rPr>
      <w:sz w:val="18"/>
    </w:rPr>
  </w:style>
  <w:style w:type="paragraph" w:styleId="Style27">
    <w:name w:val="Endnote Text"/>
    <w:basedOn w:val="Normal"/>
    <w:link w:val="Style12"/>
    <w:uiPriority w:val="99"/>
    <w:semiHidden/>
    <w:unhideWhenUsed/>
    <w:pPr/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19"/>
    <w:pPr/>
    <w:rPr/>
  </w:style>
  <w:style w:type="paragraph" w:styleId="Style29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link w:val="Style8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32">
    <w:name w:val="Footer"/>
    <w:basedOn w:val="Normal"/>
    <w:link w:val="Style9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pPr>
      <w:ind w:firstLine="709"/>
      <w:jc w:val="both"/>
    </w:pPr>
    <w:rPr/>
  </w:style>
  <w:style w:type="paragraph" w:styleId="Style33">
    <w:name w:val="Body Text Indent"/>
    <w:basedOn w:val="Normal"/>
    <w:pPr>
      <w:spacing w:before="0" w:after="120"/>
      <w:ind w:left="283" w:hanging="0"/>
    </w:pPr>
    <w:rPr/>
  </w:style>
  <w:style w:type="paragraph" w:styleId="Style34" w:customStyle="1">
    <w:name w:val="Знак"/>
    <w:basedOn w:val="Normal"/>
    <w:qFormat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35" w:customStyle="1">
    <w:name w:val="Текст документа"/>
    <w:basedOn w:val="NormalWeb"/>
    <w:link w:val="Style17"/>
    <w:qFormat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8"/>
    <w:unhideWhenUsed/>
    <w:qFormat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3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f6">
    <w:name w:val="Table Grid"/>
    <w:basedOn w:val="a1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90EB-1814-4379-A0F8-8B1C5188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 LibreOffice_project/184fe81b8c8c30d8b5082578aee2fed2ea847c01</Application>
  <AppVersion>15.0000</AppVersion>
  <Pages>2</Pages>
  <Words>291</Words>
  <Characters>2070</Characters>
  <CharactersWithSpaces>2354</CharactersWithSpaces>
  <Paragraphs>23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2025-03-18T05:19:00Z</dcterms:created>
  <dc:creator>Обиход Владимир Анатольевич</dc:creator>
  <dc:description/>
  <dc:language>ru-RU</dc:language>
  <cp:lastModifiedBy>Обиход Владимир Анатольевич</cp:lastModifiedBy>
  <cp:lastPrinted>2025-03-10T10:52:00Z</cp:lastPrinted>
  <dcterms:modified xsi:type="dcterms:W3CDTF">2025-03-18T05:19:00Z</dcterms:modified>
  <cp:revision>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