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CAE" w:rsidRDefault="009949A1" w:rsidP="00911CA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                                                                                                    </w:t>
      </w:r>
      <w:r w:rsidR="003341E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ПРОЕКТ </w:t>
      </w:r>
    </w:p>
    <w:p w:rsidR="00510801" w:rsidRPr="00911CAE" w:rsidRDefault="00510801" w:rsidP="00911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0801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РЕШЕНИЕ</w:t>
      </w:r>
    </w:p>
    <w:p w:rsidR="00510801" w:rsidRPr="00911CAE" w:rsidRDefault="00510801" w:rsidP="00911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0801" w:rsidRPr="00911CAE" w:rsidRDefault="00510801" w:rsidP="00911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1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</w:t>
      </w:r>
      <w:r w:rsidR="003B6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ЮГО-СЕВЕРНОГО </w:t>
      </w:r>
      <w:r w:rsidRPr="00911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</w:p>
    <w:p w:rsidR="00510801" w:rsidRPr="00510801" w:rsidRDefault="00510801" w:rsidP="00911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11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ТИХОРЕЦКОГО</w:t>
      </w:r>
      <w:r w:rsidRPr="00510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7359B7" w:rsidRDefault="007359B7" w:rsidP="00911CAE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10801" w:rsidRPr="00FA13EB" w:rsidRDefault="00510801" w:rsidP="00911CAE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911CAE" w:rsidRDefault="00911CAE" w:rsidP="00911CA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о</w:t>
      </w:r>
      <w:r w:rsidR="005E1CC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т </w:t>
      </w:r>
      <w:r w:rsidR="000B6355">
        <w:rPr>
          <w:rFonts w:ascii="Times New Roman" w:eastAsia="SimSun" w:hAnsi="Times New Roman" w:cs="Times New Roman"/>
          <w:sz w:val="28"/>
          <w:szCs w:val="28"/>
          <w:lang w:eastAsia="ar-SA"/>
        </w:rPr>
        <w:t>_____________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                                                      </w:t>
      </w:r>
      <w:r w:rsidR="007359B7"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             </w:t>
      </w:r>
      <w:r w:rsidR="005E1CC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    </w:t>
      </w:r>
      <w:r w:rsidR="007359B7"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№ </w:t>
      </w:r>
      <w:r w:rsidR="000B6355">
        <w:rPr>
          <w:rFonts w:ascii="Times New Roman" w:eastAsia="SimSun" w:hAnsi="Times New Roman" w:cs="Times New Roman"/>
          <w:sz w:val="28"/>
          <w:szCs w:val="28"/>
          <w:lang w:eastAsia="ar-SA"/>
        </w:rPr>
        <w:t>____</w:t>
      </w:r>
    </w:p>
    <w:p w:rsidR="007359B7" w:rsidRPr="00911CAE" w:rsidRDefault="00911CAE" w:rsidP="00911CA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11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ст. </w:t>
      </w:r>
      <w:r w:rsidR="003B6269">
        <w:rPr>
          <w:rFonts w:ascii="Times New Roman" w:eastAsia="Calibri" w:hAnsi="Times New Roman" w:cs="Times New Roman"/>
          <w:sz w:val="24"/>
          <w:szCs w:val="24"/>
          <w:lang w:eastAsia="ar-SA"/>
        </w:rPr>
        <w:t>Юго-Северная</w:t>
      </w:r>
    </w:p>
    <w:p w:rsidR="007359B7" w:rsidRDefault="007359B7" w:rsidP="00911C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1CAE" w:rsidRPr="00FA13EB" w:rsidRDefault="00911CAE" w:rsidP="00911C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6355" w:rsidRDefault="007359B7" w:rsidP="000B6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1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Pr="00911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Совета </w:t>
      </w:r>
      <w:r w:rsidR="003B6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Юго-Северного </w:t>
      </w:r>
      <w:r w:rsidR="00FA13EB" w:rsidRPr="00911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r w:rsidRPr="00911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</w:t>
      </w:r>
      <w:r w:rsidR="00FA13EB" w:rsidRPr="00911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Тихорецкого </w:t>
      </w:r>
      <w:r w:rsidRPr="00911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от </w:t>
      </w:r>
      <w:r w:rsidR="007F5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 сентября 2016 года</w:t>
      </w:r>
      <w:r w:rsidR="000B6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11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7F5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78</w:t>
      </w:r>
      <w:r w:rsidR="000B6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359B7" w:rsidRPr="00911CAE" w:rsidRDefault="007359B7" w:rsidP="000B6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1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</w:t>
      </w:r>
      <w:r w:rsidR="00831682" w:rsidRPr="00911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11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</w:t>
      </w:r>
      <w:r w:rsidR="00831682" w:rsidRPr="00911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911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имущество физических лиц »</w:t>
      </w:r>
    </w:p>
    <w:p w:rsidR="008D2E57" w:rsidRPr="00911CAE" w:rsidRDefault="008D2E57" w:rsidP="000B6355">
      <w:pPr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911CAE" w:rsidRPr="00911CAE" w:rsidRDefault="00911CAE" w:rsidP="000B6355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</w:p>
    <w:p w:rsidR="007359B7" w:rsidRPr="009949A1" w:rsidRDefault="000B6355" w:rsidP="000B63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FB5A2C" w:rsidRPr="0077691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</w:t>
      </w:r>
      <w:r w:rsidR="00FB5A2C" w:rsidRPr="00FB5A2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030C62" w:rsidRPr="000B63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 апреля 2019 года № 63-ФЗ</w:t>
      </w:r>
      <w:r w:rsidR="00030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030C62" w:rsidRPr="000B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часть вторую Налогового кодекса Российской Федерации и статью 9 Федерального закона </w:t>
      </w:r>
      <w:r w:rsidR="00030C6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30C62" w:rsidRPr="000B635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части первую и вторую Налогового кодекса Российской Федерации и отдельные законодательные акты Российской Федерации о налог</w:t>
      </w:r>
      <w:r w:rsidR="00030C62">
        <w:rPr>
          <w:rFonts w:ascii="Times New Roman" w:eastAsia="Times New Roman" w:hAnsi="Times New Roman" w:cs="Times New Roman"/>
          <w:sz w:val="28"/>
          <w:szCs w:val="28"/>
          <w:lang w:eastAsia="ru-RU"/>
        </w:rPr>
        <w:t>ах и сборах</w:t>
      </w:r>
      <w:r w:rsidR="00030C62" w:rsidRPr="009949A1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030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030C62" w:rsidRPr="0099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5A2C" w:rsidRPr="00776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</w:t>
      </w:r>
      <w:r w:rsidRPr="000B63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сентября 2019 года № 325-ФЗ «О внесении изменений в части</w:t>
      </w:r>
      <w:proofErr w:type="gramEnd"/>
      <w:r w:rsidRPr="000B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первую и вторую Налогового кодекса Российской Федерации», </w:t>
      </w:r>
      <w:r w:rsidR="007F5B11" w:rsidRPr="009949A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Юго-Северного</w:t>
      </w:r>
      <w:r w:rsidRPr="0099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Тихоре</w:t>
      </w:r>
      <w:r w:rsidR="007F5B11" w:rsidRPr="009949A1">
        <w:rPr>
          <w:rFonts w:ascii="Times New Roman" w:eastAsia="Times New Roman" w:hAnsi="Times New Roman" w:cs="Times New Roman"/>
          <w:sz w:val="28"/>
          <w:szCs w:val="28"/>
          <w:lang w:eastAsia="ru-RU"/>
        </w:rPr>
        <w:t>цкого района Совет Юго-Северного</w:t>
      </w:r>
      <w:r w:rsidRPr="0099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</w:t>
      </w:r>
      <w:r w:rsidR="007F5B11" w:rsidRPr="0099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7F5B11" w:rsidRPr="009949A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6B0B2E" w:rsidRPr="0099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B11" w:rsidRPr="009949A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B0B2E" w:rsidRPr="0099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B11" w:rsidRPr="009949A1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6B0B2E" w:rsidRPr="0099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B11" w:rsidRPr="009949A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B0B2E" w:rsidRPr="0099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B11" w:rsidRPr="009949A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78154B" w:rsidRPr="009949A1">
        <w:rPr>
          <w:rFonts w:ascii="Times New Roman" w:hAnsi="Times New Roman" w:cs="Times New Roman"/>
          <w:sz w:val="28"/>
          <w:szCs w:val="28"/>
        </w:rPr>
        <w:t>:</w:t>
      </w:r>
    </w:p>
    <w:p w:rsidR="007359B7" w:rsidRDefault="007359B7" w:rsidP="000B6355">
      <w:pPr>
        <w:widowControl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949A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1.Внести в решение </w:t>
      </w:r>
      <w:r w:rsidRPr="009949A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Совета </w:t>
      </w:r>
      <w:r w:rsidR="007F5B11" w:rsidRPr="009949A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Юго-Северного </w:t>
      </w:r>
      <w:r w:rsidR="00FA13EB" w:rsidRPr="009949A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сельского </w:t>
      </w:r>
      <w:r w:rsidRPr="009949A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поселения </w:t>
      </w:r>
      <w:r w:rsidR="00FA13EB" w:rsidRPr="009949A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Тихорецкого </w:t>
      </w:r>
      <w:r w:rsidRPr="009949A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района от </w:t>
      </w:r>
      <w:r w:rsidR="007F5B11" w:rsidRPr="009949A1">
        <w:rPr>
          <w:rFonts w:ascii="Times New Roman" w:eastAsia="SimSun" w:hAnsi="Times New Roman" w:cs="Times New Roman"/>
          <w:sz w:val="28"/>
          <w:szCs w:val="28"/>
          <w:lang w:eastAsia="ar-SA"/>
        </w:rPr>
        <w:t>23 сентября 2016 года</w:t>
      </w:r>
      <w:r w:rsidRPr="009949A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№ </w:t>
      </w:r>
      <w:r w:rsidR="007F5B11" w:rsidRPr="009949A1">
        <w:rPr>
          <w:rFonts w:ascii="Times New Roman" w:eastAsia="SimSun" w:hAnsi="Times New Roman" w:cs="Times New Roman"/>
          <w:sz w:val="28"/>
          <w:szCs w:val="28"/>
          <w:lang w:eastAsia="ar-SA"/>
        </w:rPr>
        <w:t>78</w:t>
      </w:r>
      <w:r w:rsidRPr="009949A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«О налог</w:t>
      </w:r>
      <w:r w:rsidR="008F6CA9" w:rsidRPr="009949A1">
        <w:rPr>
          <w:rFonts w:ascii="Times New Roman" w:eastAsia="SimSun" w:hAnsi="Times New Roman" w:cs="Times New Roman"/>
          <w:sz w:val="28"/>
          <w:szCs w:val="28"/>
          <w:lang w:eastAsia="ar-SA"/>
        </w:rPr>
        <w:t>е</w:t>
      </w:r>
      <w:r w:rsidRPr="009949A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на имущество физических лиц</w:t>
      </w:r>
      <w:r w:rsidR="009D1679" w:rsidRPr="009949A1">
        <w:rPr>
          <w:rFonts w:ascii="Times New Roman" w:eastAsia="SimSun" w:hAnsi="Times New Roman" w:cs="Times New Roman"/>
          <w:sz w:val="28"/>
          <w:szCs w:val="28"/>
          <w:lang w:eastAsia="ar-SA"/>
        </w:rPr>
        <w:t>»</w:t>
      </w:r>
      <w:r w:rsidR="008F6CA9" w:rsidRPr="009949A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CD283C" w:rsidRPr="009949A1">
        <w:rPr>
          <w:rFonts w:ascii="Times New Roman" w:eastAsia="SimSun" w:hAnsi="Times New Roman" w:cs="Times New Roman"/>
          <w:sz w:val="28"/>
          <w:szCs w:val="28"/>
          <w:lang w:eastAsia="ar-SA"/>
        </w:rPr>
        <w:t>(</w:t>
      </w:r>
      <w:r w:rsidR="008F6CA9" w:rsidRPr="009949A1">
        <w:rPr>
          <w:rFonts w:ascii="Times New Roman" w:eastAsia="SimSun" w:hAnsi="Times New Roman" w:cs="Times New Roman"/>
          <w:sz w:val="28"/>
          <w:szCs w:val="28"/>
          <w:lang w:eastAsia="ar-SA"/>
        </w:rPr>
        <w:t>с изменени</w:t>
      </w:r>
      <w:r w:rsidR="003341E9" w:rsidRPr="009949A1">
        <w:rPr>
          <w:rFonts w:ascii="Times New Roman" w:eastAsia="SimSun" w:hAnsi="Times New Roman" w:cs="Times New Roman"/>
          <w:sz w:val="28"/>
          <w:szCs w:val="28"/>
          <w:lang w:eastAsia="ar-SA"/>
        </w:rPr>
        <w:t>ями</w:t>
      </w:r>
      <w:r w:rsidR="007F5B11" w:rsidRPr="009949A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от</w:t>
      </w:r>
      <w:r w:rsidR="00030C6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15 декабря 2017 года № 148, от </w:t>
      </w:r>
      <w:r w:rsidR="007F5B11" w:rsidRPr="009949A1">
        <w:rPr>
          <w:rFonts w:ascii="Times New Roman" w:eastAsia="SimSun" w:hAnsi="Times New Roman" w:cs="Times New Roman"/>
          <w:sz w:val="28"/>
          <w:szCs w:val="28"/>
          <w:lang w:eastAsia="ar-SA"/>
        </w:rPr>
        <w:t>21 ноября 2018 года</w:t>
      </w:r>
      <w:r w:rsidR="008F6CA9" w:rsidRPr="009949A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№</w:t>
      </w:r>
      <w:r w:rsidR="00CD283C" w:rsidRPr="009949A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7F5B11" w:rsidRPr="009949A1">
        <w:rPr>
          <w:rFonts w:ascii="Times New Roman" w:eastAsia="SimSun" w:hAnsi="Times New Roman" w:cs="Times New Roman"/>
          <w:sz w:val="28"/>
          <w:szCs w:val="28"/>
          <w:lang w:eastAsia="ar-SA"/>
        </w:rPr>
        <w:t>170</w:t>
      </w:r>
      <w:r w:rsidR="009D1679" w:rsidRPr="009949A1">
        <w:rPr>
          <w:rFonts w:ascii="Times New Roman" w:eastAsia="SimSun" w:hAnsi="Times New Roman" w:cs="Times New Roman"/>
          <w:sz w:val="28"/>
          <w:szCs w:val="28"/>
          <w:lang w:eastAsia="ar-SA"/>
        </w:rPr>
        <w:t>)</w:t>
      </w:r>
      <w:r w:rsidR="008F6CA9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следующие изменения</w:t>
      </w:r>
      <w:r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>:</w:t>
      </w:r>
      <w:r w:rsidRPr="00FA13E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</w:p>
    <w:p w:rsidR="00471EA5" w:rsidRPr="00471EA5" w:rsidRDefault="0078154B" w:rsidP="00471EA5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1.1.</w:t>
      </w:r>
      <w:r w:rsidR="00471EA5" w:rsidRPr="00471EA5">
        <w:rPr>
          <w:rFonts w:ascii="Times New Roman" w:eastAsia="SimSun" w:hAnsi="Times New Roman" w:cs="Times New Roman"/>
          <w:sz w:val="28"/>
          <w:szCs w:val="28"/>
          <w:lang w:eastAsia="ru-RU"/>
        </w:rPr>
        <w:t>Пункт 2 изложить в следующей редакции:</w:t>
      </w:r>
    </w:p>
    <w:p w:rsidR="00471EA5" w:rsidRDefault="00471EA5" w:rsidP="00471EA5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71EA5">
        <w:rPr>
          <w:rFonts w:ascii="Times New Roman" w:eastAsia="SimSun" w:hAnsi="Times New Roman" w:cs="Times New Roman"/>
          <w:sz w:val="28"/>
          <w:szCs w:val="28"/>
          <w:lang w:eastAsia="ru-RU"/>
        </w:rPr>
        <w:t>«2.Налоговая база определяется в отношении каждого объекта налогообложения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,</w:t>
      </w:r>
      <w:r w:rsidRPr="00471EA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предусмотренных статьей 403 Налогового кодекса Российской Федерации</w:t>
      </w:r>
      <w:proofErr w:type="gramStart"/>
      <w:r w:rsidRPr="00471EA5">
        <w:rPr>
          <w:rFonts w:ascii="Times New Roman" w:eastAsia="SimSun" w:hAnsi="Times New Roman" w:cs="Times New Roman"/>
          <w:sz w:val="28"/>
          <w:szCs w:val="28"/>
          <w:lang w:eastAsia="ru-RU"/>
        </w:rPr>
        <w:t>.».</w:t>
      </w:r>
      <w:proofErr w:type="gramEnd"/>
    </w:p>
    <w:p w:rsidR="0026498C" w:rsidRDefault="00471EA5" w:rsidP="00911CA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1.2.</w:t>
      </w:r>
      <w:r w:rsidR="00E1661F">
        <w:rPr>
          <w:rFonts w:ascii="Times New Roman" w:eastAsia="SimSun" w:hAnsi="Times New Roman" w:cs="Times New Roman"/>
          <w:sz w:val="28"/>
          <w:szCs w:val="28"/>
          <w:lang w:eastAsia="ru-RU"/>
        </w:rPr>
        <w:t>Пункт</w:t>
      </w:r>
      <w:r w:rsidR="0026498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9949A1">
        <w:rPr>
          <w:rFonts w:ascii="Times New Roman" w:eastAsia="SimSu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.1</w:t>
      </w:r>
      <w:r w:rsidR="0026498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26498C" w:rsidRPr="00FA13EB" w:rsidRDefault="009949A1" w:rsidP="0026498C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«3</w:t>
      </w:r>
      <w:r w:rsidR="0026498C"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>.</w:t>
      </w:r>
      <w:r w:rsidR="00471EA5">
        <w:rPr>
          <w:rFonts w:ascii="Times New Roman" w:eastAsia="SimSun" w:hAnsi="Times New Roman" w:cs="Times New Roman"/>
          <w:sz w:val="28"/>
          <w:szCs w:val="28"/>
          <w:lang w:eastAsia="ar-SA"/>
        </w:rPr>
        <w:t>1.</w:t>
      </w:r>
      <w:r w:rsidR="0026498C"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Установить налоговые ставки </w:t>
      </w:r>
      <w:proofErr w:type="gramStart"/>
      <w:r w:rsidR="0026498C"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>налога</w:t>
      </w:r>
      <w:proofErr w:type="gramEnd"/>
      <w:r w:rsidR="0026498C"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на имущество физических лиц  исходя из кадастровой стоимости объектов налогообложения в следующих размерах:</w:t>
      </w:r>
    </w:p>
    <w:tbl>
      <w:tblPr>
        <w:tblW w:w="93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6666"/>
      </w:tblGrid>
      <w:tr w:rsidR="0026498C" w:rsidRPr="00FA13EB" w:rsidTr="007D7CD5">
        <w:trPr>
          <w:trHeight w:val="7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8C" w:rsidRDefault="0026498C" w:rsidP="00F6774F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7D7CD5" w:rsidRPr="00FA13EB" w:rsidRDefault="007D7CD5" w:rsidP="00F6774F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8C" w:rsidRPr="00FA13EB" w:rsidRDefault="0026498C" w:rsidP="00F6774F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Налоговая ставка, %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8C" w:rsidRPr="00FA13EB" w:rsidRDefault="0026498C" w:rsidP="00F6774F">
            <w:pPr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налогообложения</w:t>
            </w:r>
          </w:p>
        </w:tc>
      </w:tr>
      <w:tr w:rsidR="0026498C" w:rsidRPr="00FA13EB" w:rsidTr="007D7CD5">
        <w:trPr>
          <w:trHeight w:val="10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8C" w:rsidRPr="00FA13EB" w:rsidRDefault="0026498C" w:rsidP="007D7CD5">
            <w:pPr>
              <w:tabs>
                <w:tab w:val="left" w:pos="176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8C" w:rsidRPr="00FA13EB" w:rsidRDefault="007F5B11" w:rsidP="00F6774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8C" w:rsidRPr="00FA13EB" w:rsidRDefault="003341E9" w:rsidP="00F6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F72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Жилые дома, части жилых домов, к</w:t>
            </w:r>
            <w:r w:rsidR="00F7222E" w:rsidRPr="00F72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вартиры, комнаты, части квартир</w:t>
            </w:r>
            <w:r w:rsidR="00F72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6498C" w:rsidRPr="00FA13EB" w:rsidRDefault="003341E9" w:rsidP="00F6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26498C"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Единые недвижимые комплексы, в состав которых входит хотя бы од</w:t>
            </w:r>
            <w:r w:rsidR="0026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26498C"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26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6498C"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дом;</w:t>
            </w:r>
          </w:p>
          <w:p w:rsidR="0026498C" w:rsidRPr="00FA13EB" w:rsidRDefault="0026498C" w:rsidP="00F6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26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Хозяйственные строения или сооружения, площадь каждого из которых не превышает 50 кв. м. и </w:t>
            </w:r>
            <w:r w:rsidRPr="0026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которые расположены на земельных участках для ведения личного подсобного хозяйства, огородничества, садоводства или индивиду</w:t>
            </w:r>
            <w:r w:rsidR="00F72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ального жилищного строительства.</w:t>
            </w:r>
          </w:p>
          <w:p w:rsidR="0026498C" w:rsidRDefault="0026498C" w:rsidP="00F67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4.Гаражи и </w:t>
            </w:r>
            <w:proofErr w:type="spellStart"/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машино</w:t>
            </w:r>
            <w:proofErr w:type="spellEnd"/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-места, в том числе расположенные в объектах налогообложения, указанных в строке</w:t>
            </w:r>
            <w:r w:rsidR="00815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таблицы</w:t>
            </w:r>
            <w:r w:rsidR="00F72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6498C" w:rsidRPr="00FA13EB" w:rsidRDefault="0026498C" w:rsidP="00F67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Объекты незавершенного строительства в случае, если проектируемым назначением таких объектов является жилой дом</w:t>
            </w:r>
          </w:p>
        </w:tc>
      </w:tr>
      <w:tr w:rsidR="0026498C" w:rsidRPr="00FA13EB" w:rsidTr="007D7C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498C" w:rsidRPr="00FA13EB" w:rsidRDefault="00F7222E" w:rsidP="00F6774F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="0026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98C" w:rsidRPr="00FA13EB" w:rsidRDefault="00166B21" w:rsidP="00F6774F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72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6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8C" w:rsidRPr="00FA13EB" w:rsidRDefault="0026498C" w:rsidP="00F6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Объекты налогообложения, включенные в перечень, определяемый в соответствии с пунктом 7 статьи 378.2 </w:t>
            </w:r>
            <w:r w:rsidR="00F72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Налогового кодекса Российской Федерации.</w:t>
            </w:r>
          </w:p>
          <w:p w:rsidR="0026498C" w:rsidRPr="00FA13EB" w:rsidRDefault="0026498C" w:rsidP="00F6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Объекты налогообложения, предусмотренные абзацем вторым пункта 10 статьи 378.2 </w:t>
            </w:r>
            <w:r w:rsidR="00F7222E" w:rsidRPr="00F72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Налогового кодекса Российской Федерации</w:t>
            </w:r>
            <w:r w:rsidR="00F72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6498C" w:rsidRPr="00FA13EB" w:rsidRDefault="0026498C" w:rsidP="00F67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налогообложения, кадастровая стоимость каждого из которых превышает 300 000 000 рублей</w:t>
            </w:r>
          </w:p>
        </w:tc>
      </w:tr>
      <w:tr w:rsidR="0026498C" w:rsidRPr="00FA13EB" w:rsidTr="007D7CD5">
        <w:trPr>
          <w:trHeight w:val="67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8C" w:rsidRPr="00FA13EB" w:rsidRDefault="0026498C" w:rsidP="00F6774F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8C" w:rsidRPr="00FA13EB" w:rsidRDefault="0026498C" w:rsidP="00F67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8C" w:rsidRPr="00FA13EB" w:rsidRDefault="0026498C" w:rsidP="00F67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498C" w:rsidRPr="00FA13EB" w:rsidTr="007D7C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8C" w:rsidRPr="00FA13EB" w:rsidRDefault="0081522D" w:rsidP="00F6774F">
            <w:pPr>
              <w:tabs>
                <w:tab w:val="left" w:pos="1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6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498C" w:rsidRPr="00FA13EB" w:rsidRDefault="00166B21" w:rsidP="00F6774F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8C" w:rsidRPr="00FA13EB" w:rsidRDefault="0026498C" w:rsidP="00F6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объекты налогообложения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7359B7" w:rsidRPr="00FA13EB" w:rsidRDefault="004C0B75" w:rsidP="00911CA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2</w:t>
      </w:r>
      <w:r w:rsidR="0078154B">
        <w:rPr>
          <w:rFonts w:ascii="Times New Roman" w:eastAsia="SimSun" w:hAnsi="Times New Roman" w:cs="Times New Roman"/>
          <w:sz w:val="28"/>
          <w:szCs w:val="28"/>
          <w:lang w:eastAsia="ar-SA"/>
        </w:rPr>
        <w:t>.</w:t>
      </w:r>
      <w:r w:rsidR="00471EA5">
        <w:rPr>
          <w:rFonts w:ascii="Times New Roman" w:eastAsia="SimSun" w:hAnsi="Times New Roman" w:cs="Times New Roman"/>
          <w:sz w:val="28"/>
          <w:szCs w:val="28"/>
          <w:lang w:eastAsia="ar-SA"/>
        </w:rPr>
        <w:t>Н</w:t>
      </w:r>
      <w:r w:rsidR="00471EA5"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астоящее решение </w:t>
      </w:r>
      <w:r w:rsidR="00471EA5">
        <w:rPr>
          <w:rFonts w:ascii="Times New Roman" w:eastAsia="SimSun" w:hAnsi="Times New Roman" w:cs="Times New Roman"/>
          <w:sz w:val="28"/>
          <w:szCs w:val="28"/>
          <w:lang w:eastAsia="ar-SA"/>
        </w:rPr>
        <w:t>подлежит официальному о</w:t>
      </w:r>
      <w:r w:rsidR="007359B7"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>публикова</w:t>
      </w:r>
      <w:r w:rsidR="00471EA5">
        <w:rPr>
          <w:rFonts w:ascii="Times New Roman" w:eastAsia="SimSun" w:hAnsi="Times New Roman" w:cs="Times New Roman"/>
          <w:sz w:val="28"/>
          <w:szCs w:val="28"/>
          <w:lang w:eastAsia="ar-SA"/>
        </w:rPr>
        <w:t>нию</w:t>
      </w:r>
      <w:r w:rsidR="007359B7"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в газете «</w:t>
      </w:r>
      <w:r w:rsidR="00950B21">
        <w:rPr>
          <w:rFonts w:ascii="Times New Roman" w:eastAsia="SimSun" w:hAnsi="Times New Roman" w:cs="Times New Roman"/>
          <w:sz w:val="28"/>
          <w:szCs w:val="28"/>
          <w:lang w:eastAsia="ar-SA"/>
        </w:rPr>
        <w:t>Тихорецкие вести</w:t>
      </w:r>
      <w:r w:rsidR="007359B7"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>» и разме</w:t>
      </w:r>
      <w:r w:rsidR="00471EA5">
        <w:rPr>
          <w:rFonts w:ascii="Times New Roman" w:eastAsia="SimSun" w:hAnsi="Times New Roman" w:cs="Times New Roman"/>
          <w:sz w:val="28"/>
          <w:szCs w:val="28"/>
          <w:lang w:eastAsia="ar-SA"/>
        </w:rPr>
        <w:t>щению</w:t>
      </w:r>
      <w:r w:rsidR="007359B7"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на официальном сайте </w:t>
      </w:r>
      <w:r w:rsidR="006B0B2E" w:rsidRPr="009949A1">
        <w:rPr>
          <w:rFonts w:ascii="Times New Roman" w:eastAsia="SimSun" w:hAnsi="Times New Roman" w:cs="Times New Roman"/>
          <w:sz w:val="28"/>
          <w:szCs w:val="28"/>
          <w:lang w:eastAsia="ar-SA"/>
        </w:rPr>
        <w:t>администрации</w:t>
      </w:r>
      <w:r w:rsidR="007359B7" w:rsidRPr="009949A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D96386" w:rsidRPr="009949A1">
        <w:rPr>
          <w:rFonts w:ascii="Times New Roman" w:eastAsia="SimSun" w:hAnsi="Times New Roman" w:cs="Times New Roman"/>
          <w:sz w:val="28"/>
          <w:szCs w:val="28"/>
          <w:lang w:eastAsia="ar-SA"/>
        </w:rPr>
        <w:t>Юго-Северного</w:t>
      </w:r>
      <w:r w:rsidR="00950B21" w:rsidRPr="009949A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950B21">
        <w:rPr>
          <w:rFonts w:ascii="Times New Roman" w:eastAsia="SimSun" w:hAnsi="Times New Roman" w:cs="Times New Roman"/>
          <w:sz w:val="28"/>
          <w:szCs w:val="28"/>
          <w:lang w:eastAsia="ar-SA"/>
        </w:rPr>
        <w:t>сельского</w:t>
      </w:r>
      <w:r w:rsidR="007359B7"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поселения </w:t>
      </w:r>
      <w:r w:rsidR="00950B2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Тихорецкого </w:t>
      </w:r>
      <w:r w:rsidR="007359B7"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>района в информационно-телекоммуникационной сети «Интернет».</w:t>
      </w:r>
    </w:p>
    <w:p w:rsidR="00A7178E" w:rsidRDefault="004C0B75" w:rsidP="00911CA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3</w:t>
      </w:r>
      <w:r w:rsidR="0078154B">
        <w:rPr>
          <w:rFonts w:ascii="Times New Roman" w:eastAsia="SimSun" w:hAnsi="Times New Roman" w:cs="Times New Roman"/>
          <w:sz w:val="28"/>
          <w:szCs w:val="28"/>
          <w:lang w:eastAsia="ar-SA"/>
        </w:rPr>
        <w:t>.</w:t>
      </w:r>
      <w:r w:rsidR="009D1679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Настоящее решение вступает в силу </w:t>
      </w:r>
      <w:r w:rsidR="009D1679" w:rsidRPr="009D1679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со дня </w:t>
      </w:r>
      <w:r w:rsidR="00883CB0">
        <w:rPr>
          <w:rFonts w:ascii="Times New Roman" w:eastAsia="SimSun" w:hAnsi="Times New Roman" w:cs="Times New Roman"/>
          <w:sz w:val="28"/>
          <w:szCs w:val="28"/>
          <w:lang w:eastAsia="ar-SA"/>
        </w:rPr>
        <w:t>его</w:t>
      </w:r>
      <w:r w:rsidR="009D1679" w:rsidRPr="009D1679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официального опубликования</w:t>
      </w:r>
      <w:r w:rsidR="00883CB0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и не ранее 1 января 2020 года</w:t>
      </w:r>
      <w:r w:rsidR="009D1679" w:rsidRPr="009D1679">
        <w:rPr>
          <w:rFonts w:ascii="Times New Roman" w:eastAsia="SimSun" w:hAnsi="Times New Roman" w:cs="Times New Roman"/>
          <w:sz w:val="28"/>
          <w:szCs w:val="28"/>
          <w:lang w:eastAsia="ar-SA"/>
        </w:rPr>
        <w:t>,</w:t>
      </w:r>
      <w:r w:rsidR="00471EA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за</w:t>
      </w:r>
      <w:r w:rsidR="009D1679" w:rsidRPr="009D1679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A7178E" w:rsidRPr="00A7178E">
        <w:rPr>
          <w:rFonts w:ascii="Times New Roman" w:eastAsia="SimSun" w:hAnsi="Times New Roman" w:cs="Times New Roman"/>
          <w:sz w:val="28"/>
          <w:szCs w:val="28"/>
          <w:lang w:eastAsia="ar-SA"/>
        </w:rPr>
        <w:t>исключением положений, для которых настоящ</w:t>
      </w:r>
      <w:r w:rsidR="00A7178E">
        <w:rPr>
          <w:rFonts w:ascii="Times New Roman" w:eastAsia="SimSun" w:hAnsi="Times New Roman" w:cs="Times New Roman"/>
          <w:sz w:val="28"/>
          <w:szCs w:val="28"/>
          <w:lang w:eastAsia="ar-SA"/>
        </w:rPr>
        <w:t>им</w:t>
      </w:r>
      <w:r w:rsidR="00A7178E" w:rsidRPr="00A7178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A7178E">
        <w:rPr>
          <w:rFonts w:ascii="Times New Roman" w:eastAsia="SimSun" w:hAnsi="Times New Roman" w:cs="Times New Roman"/>
          <w:sz w:val="28"/>
          <w:szCs w:val="28"/>
          <w:lang w:eastAsia="ar-SA"/>
        </w:rPr>
        <w:t>решением</w:t>
      </w:r>
      <w:r w:rsidR="00A7178E" w:rsidRPr="00A7178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установлены иные сроки вступления их в силу.</w:t>
      </w:r>
    </w:p>
    <w:p w:rsidR="00A7178E" w:rsidRDefault="00B71349" w:rsidP="00911CA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4</w:t>
      </w:r>
      <w:r w:rsidR="00A7178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.Подпункт 1.1 </w:t>
      </w:r>
      <w:r w:rsidR="00471EA5">
        <w:rPr>
          <w:rFonts w:ascii="Times New Roman" w:eastAsia="SimSun" w:hAnsi="Times New Roman" w:cs="Times New Roman"/>
          <w:sz w:val="28"/>
          <w:szCs w:val="28"/>
          <w:lang w:eastAsia="ar-SA"/>
        </w:rPr>
        <w:t>пункта 1 настоящего решения вступает в силу со дня его официального опубликования и распространяется на правоотношения, возникшие с 15 апреля 2019 года.</w:t>
      </w:r>
    </w:p>
    <w:p w:rsidR="009D1679" w:rsidRDefault="00B71349" w:rsidP="00911CA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5</w:t>
      </w:r>
      <w:r w:rsidR="00A7178E">
        <w:rPr>
          <w:rFonts w:ascii="Times New Roman" w:eastAsia="SimSun" w:hAnsi="Times New Roman" w:cs="Times New Roman"/>
          <w:sz w:val="28"/>
          <w:szCs w:val="28"/>
          <w:lang w:eastAsia="ar-SA"/>
        </w:rPr>
        <w:t>.П</w:t>
      </w:r>
      <w:r w:rsidR="00883CB0">
        <w:rPr>
          <w:rFonts w:ascii="Times New Roman" w:eastAsia="SimSun" w:hAnsi="Times New Roman" w:cs="Times New Roman"/>
          <w:sz w:val="28"/>
          <w:szCs w:val="28"/>
          <w:lang w:eastAsia="ar-SA"/>
        </w:rPr>
        <w:t>од</w:t>
      </w:r>
      <w:r w:rsidR="00A7178E">
        <w:rPr>
          <w:rFonts w:ascii="Times New Roman" w:eastAsia="SimSun" w:hAnsi="Times New Roman" w:cs="Times New Roman"/>
          <w:sz w:val="28"/>
          <w:szCs w:val="28"/>
          <w:lang w:eastAsia="ar-SA"/>
        </w:rPr>
        <w:t>пункт</w:t>
      </w:r>
      <w:r w:rsidR="00883CB0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1.2 </w:t>
      </w:r>
      <w:r w:rsidR="00471EA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пункта 1 настоящего </w:t>
      </w:r>
      <w:r w:rsidR="00471EA5" w:rsidRPr="00A7178E">
        <w:rPr>
          <w:rFonts w:ascii="Times New Roman" w:eastAsia="SimSun" w:hAnsi="Times New Roman" w:cs="Times New Roman"/>
          <w:sz w:val="28"/>
          <w:szCs w:val="28"/>
          <w:lang w:eastAsia="ar-SA"/>
        </w:rPr>
        <w:t>решения вступает в силу</w:t>
      </w:r>
      <w:r w:rsidR="00471EA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не ранее чем по истечении одного месяца со дня официального опубликования настоящего решения</w:t>
      </w:r>
      <w:r w:rsidR="00471EA5" w:rsidRPr="00A7178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и распространяется на правоотношения, возникшие с </w:t>
      </w:r>
      <w:r w:rsidR="00471EA5">
        <w:rPr>
          <w:rFonts w:ascii="Times New Roman" w:eastAsia="SimSun" w:hAnsi="Times New Roman" w:cs="Times New Roman"/>
          <w:sz w:val="28"/>
          <w:szCs w:val="28"/>
          <w:lang w:eastAsia="ar-SA"/>
        </w:rPr>
        <w:t>29 октября            2019 года.</w:t>
      </w:r>
    </w:p>
    <w:p w:rsidR="00A7178E" w:rsidRDefault="00A7178E" w:rsidP="00A7178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4C0B75" w:rsidRDefault="004C0B75" w:rsidP="00A7178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78154B" w:rsidRDefault="0078154B" w:rsidP="00911CAE">
      <w:pPr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950B21" w:rsidRDefault="007359B7" w:rsidP="00911CAE">
      <w:pPr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Глава </w:t>
      </w:r>
      <w:proofErr w:type="gramStart"/>
      <w:r w:rsidR="00D96386">
        <w:rPr>
          <w:rFonts w:ascii="Times New Roman" w:eastAsia="SimSun" w:hAnsi="Times New Roman" w:cs="Times New Roman"/>
          <w:sz w:val="28"/>
          <w:szCs w:val="28"/>
          <w:lang w:eastAsia="ar-SA"/>
        </w:rPr>
        <w:t>Юго-Северного</w:t>
      </w:r>
      <w:proofErr w:type="gramEnd"/>
      <w:r w:rsidR="00950B2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сельского</w:t>
      </w:r>
    </w:p>
    <w:p w:rsidR="007359B7" w:rsidRPr="00FA13EB" w:rsidRDefault="00950B21" w:rsidP="00911CAE">
      <w:pPr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поселения Тихорецкого </w:t>
      </w:r>
      <w:r w:rsidR="007359B7"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района            </w:t>
      </w:r>
      <w:r w:rsidR="007359B7"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="007359B7"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="007359B7"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="007359B7"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="00D9638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         А.В. Аулов</w:t>
      </w:r>
    </w:p>
    <w:sectPr w:rsidR="007359B7" w:rsidRPr="00FA13EB" w:rsidSect="009949A1">
      <w:headerReference w:type="default" r:id="rId8"/>
      <w:pgSz w:w="11906" w:h="16838"/>
      <w:pgMar w:top="369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D5D" w:rsidRDefault="004A1D5D" w:rsidP="004B2C88">
      <w:pPr>
        <w:spacing w:after="0" w:line="240" w:lineRule="auto"/>
      </w:pPr>
      <w:r>
        <w:separator/>
      </w:r>
    </w:p>
  </w:endnote>
  <w:endnote w:type="continuationSeparator" w:id="0">
    <w:p w:rsidR="004A1D5D" w:rsidRDefault="004A1D5D" w:rsidP="004B2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D5D" w:rsidRDefault="004A1D5D" w:rsidP="004B2C88">
      <w:pPr>
        <w:spacing w:after="0" w:line="240" w:lineRule="auto"/>
      </w:pPr>
      <w:r>
        <w:separator/>
      </w:r>
    </w:p>
  </w:footnote>
  <w:footnote w:type="continuationSeparator" w:id="0">
    <w:p w:rsidR="004A1D5D" w:rsidRDefault="004A1D5D" w:rsidP="004B2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87160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B2C88" w:rsidRPr="002E3640" w:rsidRDefault="004B2C88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E364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E364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E364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7691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E364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B2C88" w:rsidRDefault="004B2C8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9B7"/>
    <w:rsid w:val="00030C62"/>
    <w:rsid w:val="00053445"/>
    <w:rsid w:val="00060930"/>
    <w:rsid w:val="000B6355"/>
    <w:rsid w:val="00166B21"/>
    <w:rsid w:val="00252E90"/>
    <w:rsid w:val="0026498C"/>
    <w:rsid w:val="002E3640"/>
    <w:rsid w:val="003341E9"/>
    <w:rsid w:val="003504B5"/>
    <w:rsid w:val="00393AD2"/>
    <w:rsid w:val="003B6269"/>
    <w:rsid w:val="003C778B"/>
    <w:rsid w:val="003F686F"/>
    <w:rsid w:val="00411410"/>
    <w:rsid w:val="00471EA5"/>
    <w:rsid w:val="004A1D5D"/>
    <w:rsid w:val="004B2C88"/>
    <w:rsid w:val="004C0B75"/>
    <w:rsid w:val="00504776"/>
    <w:rsid w:val="00510801"/>
    <w:rsid w:val="0052174B"/>
    <w:rsid w:val="00521F8D"/>
    <w:rsid w:val="0053164A"/>
    <w:rsid w:val="005344A9"/>
    <w:rsid w:val="005A480A"/>
    <w:rsid w:val="005E1CCB"/>
    <w:rsid w:val="005F348C"/>
    <w:rsid w:val="006156CC"/>
    <w:rsid w:val="006272D2"/>
    <w:rsid w:val="006A3D6C"/>
    <w:rsid w:val="006B0B2E"/>
    <w:rsid w:val="007359B7"/>
    <w:rsid w:val="0077691C"/>
    <w:rsid w:val="0078154B"/>
    <w:rsid w:val="007D6CF6"/>
    <w:rsid w:val="007D7CD5"/>
    <w:rsid w:val="007E4ECE"/>
    <w:rsid w:val="007F5B11"/>
    <w:rsid w:val="0081522D"/>
    <w:rsid w:val="00831682"/>
    <w:rsid w:val="00876ED7"/>
    <w:rsid w:val="00883CB0"/>
    <w:rsid w:val="008A47E1"/>
    <w:rsid w:val="008D0947"/>
    <w:rsid w:val="008D21A0"/>
    <w:rsid w:val="008D2E57"/>
    <w:rsid w:val="008F6CA9"/>
    <w:rsid w:val="00911CAE"/>
    <w:rsid w:val="00950B21"/>
    <w:rsid w:val="009949A1"/>
    <w:rsid w:val="009D1679"/>
    <w:rsid w:val="009D7BCE"/>
    <w:rsid w:val="00A7178E"/>
    <w:rsid w:val="00AE7FED"/>
    <w:rsid w:val="00B71349"/>
    <w:rsid w:val="00C3140F"/>
    <w:rsid w:val="00C51E85"/>
    <w:rsid w:val="00C735B4"/>
    <w:rsid w:val="00CD2581"/>
    <w:rsid w:val="00CD283C"/>
    <w:rsid w:val="00D342A6"/>
    <w:rsid w:val="00D67A14"/>
    <w:rsid w:val="00D86631"/>
    <w:rsid w:val="00D91DE2"/>
    <w:rsid w:val="00D96386"/>
    <w:rsid w:val="00E07C4A"/>
    <w:rsid w:val="00E1661F"/>
    <w:rsid w:val="00EB6A39"/>
    <w:rsid w:val="00ED3C3D"/>
    <w:rsid w:val="00F03CAF"/>
    <w:rsid w:val="00F7222E"/>
    <w:rsid w:val="00FA13EB"/>
    <w:rsid w:val="00FB5A2C"/>
    <w:rsid w:val="00FE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3EB"/>
    <w:pPr>
      <w:ind w:left="720"/>
      <w:contextualSpacing/>
    </w:pPr>
  </w:style>
  <w:style w:type="paragraph" w:customStyle="1" w:styleId="ConsPlusTitle">
    <w:name w:val="ConsPlusTitle"/>
    <w:rsid w:val="00393A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a4">
    <w:name w:val="Знак"/>
    <w:basedOn w:val="a"/>
    <w:rsid w:val="0078154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7E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4EC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B2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2C88"/>
  </w:style>
  <w:style w:type="paragraph" w:styleId="a9">
    <w:name w:val="footer"/>
    <w:basedOn w:val="a"/>
    <w:link w:val="aa"/>
    <w:uiPriority w:val="99"/>
    <w:unhideWhenUsed/>
    <w:rsid w:val="004B2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2C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3EB"/>
    <w:pPr>
      <w:ind w:left="720"/>
      <w:contextualSpacing/>
    </w:pPr>
  </w:style>
  <w:style w:type="paragraph" w:customStyle="1" w:styleId="ConsPlusTitle">
    <w:name w:val="ConsPlusTitle"/>
    <w:rsid w:val="00393A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a4">
    <w:name w:val="Знак"/>
    <w:basedOn w:val="a"/>
    <w:rsid w:val="0078154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7E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4EC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B2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2C88"/>
  </w:style>
  <w:style w:type="paragraph" w:styleId="a9">
    <w:name w:val="footer"/>
    <w:basedOn w:val="a"/>
    <w:link w:val="aa"/>
    <w:uiPriority w:val="99"/>
    <w:unhideWhenUsed/>
    <w:rsid w:val="004B2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2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CB1AB-E161-4F74-A610-F3A0B911B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Курусканова И.П.</dc:creator>
  <cp:lastModifiedBy>User3</cp:lastModifiedBy>
  <cp:revision>20</cp:revision>
  <cp:lastPrinted>2019-11-11T12:45:00Z</cp:lastPrinted>
  <dcterms:created xsi:type="dcterms:W3CDTF">2019-11-08T11:22:00Z</dcterms:created>
  <dcterms:modified xsi:type="dcterms:W3CDTF">2019-11-15T12:37:00Z</dcterms:modified>
</cp:coreProperties>
</file>